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b/>
          <w:bCs/>
        </w:rPr>
        <w:id w:val="-304929978"/>
        <w:docPartObj>
          <w:docPartGallery w:val="Table of Contents"/>
          <w:docPartUnique/>
        </w:docPartObj>
      </w:sdtPr>
      <w:sdtContent>
        <w:p w:rsidR="008D1923" w:rsidRPr="008D1923" w:rsidRDefault="008D1923" w:rsidP="008D1923">
          <w:pPr>
            <w:rPr>
              <w:rFonts w:ascii="Calibri" w:eastAsia="Calibri" w:hAnsi="Calibri" w:cs="Times New Roman"/>
            </w:rPr>
          </w:pPr>
          <w:r w:rsidRPr="008D1923">
            <w:rPr>
              <w:rFonts w:ascii="Times New Roman" w:eastAsia="Calibri" w:hAnsi="Times New Roman" w:cs="Times New Roman"/>
            </w:rPr>
            <w:t>Оглавление</w:t>
          </w:r>
        </w:p>
        <w:p w:rsidR="008D1923" w:rsidRPr="008D1923" w:rsidRDefault="008D1923" w:rsidP="008D1923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8D1923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8D1923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\u </w:instrText>
          </w:r>
          <w:r w:rsidRPr="008D1923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r:id="rId6" w:anchor="_Toc474740261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ВВЕДЕНИЕ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_Toc474740261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2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r:id="rId7" w:anchor="_Toc474740262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ГЛАВА 1. ОБЩАЯ ХАРАКТЕРИСТИКА ПРАВОНАРУШЕНИЯ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_Toc474740262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4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tabs>
              <w:tab w:val="left" w:pos="880"/>
              <w:tab w:val="right" w:leader="dot" w:pos="9345"/>
            </w:tabs>
            <w:spacing w:after="100"/>
            <w:ind w:left="22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r:id="rId8" w:anchor="_Toc474740263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1.1.</w:t>
            </w:r>
            <w:r w:rsidRPr="008D1923">
              <w:rPr>
                <w:rFonts w:ascii="Times New Roman" w:eastAsia="Calibri" w:hAnsi="Times New Roman" w:cs="Times New Roman"/>
                <w:noProof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Понятие правонарушения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_Toc474740263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4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tabs>
              <w:tab w:val="left" w:pos="880"/>
              <w:tab w:val="right" w:leader="dot" w:pos="9345"/>
            </w:tabs>
            <w:spacing w:after="100"/>
            <w:ind w:left="22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r:id="rId9" w:anchor="_Toc474740264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1.2.</w:t>
            </w:r>
            <w:r w:rsidRPr="008D1923">
              <w:rPr>
                <w:rFonts w:ascii="Times New Roman" w:eastAsia="Calibri" w:hAnsi="Times New Roman" w:cs="Times New Roman"/>
                <w:noProof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Признаки правонарушения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_Toc474740264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8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r:id="rId10" w:anchor="_Toc474740265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ГЛАВА 2. ВИДЫ ПРАВОНАРУШЕНИЙ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_Toc474740265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13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tabs>
              <w:tab w:val="right" w:leader="dot" w:pos="9345"/>
            </w:tabs>
            <w:spacing w:after="100"/>
            <w:ind w:left="22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r:id="rId11" w:anchor="_Toc474740266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2.1. Классификация правонарушений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_Toc474740266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13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tabs>
              <w:tab w:val="right" w:leader="dot" w:pos="9345"/>
            </w:tabs>
            <w:spacing w:after="100"/>
            <w:ind w:left="22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r:id="rId12" w:anchor="_Toc474740267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2.2. Проступок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_Toc474740267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17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tabs>
              <w:tab w:val="right" w:leader="dot" w:pos="9345"/>
            </w:tabs>
            <w:spacing w:after="100"/>
            <w:ind w:left="22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r:id="rId13" w:anchor="_Toc474740268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2.3. Преступление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_Toc474740268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18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r:id="rId14" w:anchor="_Toc474740269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Заключение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_Toc474740269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21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r:id="rId15" w:anchor="_Toc474740270" w:history="1">
            <w:r w:rsidRPr="008D1923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СПИСОК ИСПОЛЬЗОВАННЫХ ИСТОЧНИКОВ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_Toc474740270 \h </w:instrTex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24</w:t>
            </w:r>
            <w:r w:rsidRPr="008D1923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8D1923" w:rsidRPr="008D1923" w:rsidRDefault="008D1923" w:rsidP="008D1923">
          <w:pPr>
            <w:jc w:val="both"/>
            <w:rPr>
              <w:rFonts w:ascii="Calibri" w:eastAsia="Calibri" w:hAnsi="Calibri" w:cs="Times New Roman"/>
            </w:rPr>
          </w:pPr>
          <w:r w:rsidRPr="008D1923">
            <w:rPr>
              <w:rFonts w:ascii="Times New Roman" w:eastAsia="Calibri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923" w:rsidRPr="008D1923" w:rsidRDefault="008D1923" w:rsidP="008D1923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74740261"/>
      <w:r w:rsidRPr="008D19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 xml:space="preserve">Одной из самых главных проблем на сегодняшний день является проблема правонарушений. Данная проблема существовала на протяжении всей истории человечества и не утрачивала своей актуальности ни при каких формациях и общественных строях. Правонарушения были и, думается, что будут всегда. Эмиль Дюркгейм сказал по этому поводу следующее: «Преступления и проступки – это элементы любого здорового общества». Это  означает, что существовать без правонарушений не может ни одно общество. 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>Объектом посягательства являются все стороны общественной жизни. Они причиняют вред: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ab/>
        <w:t>- политическим,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ab/>
        <w:t>- трудовым,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ab/>
        <w:t>- имущественным,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ab/>
        <w:t>- личным неимущественным правам и свободам человека,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ab/>
        <w:t>- экономическим интересам организаций и пр.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>Так как правонарушения причиняют ущерб обществу, государству, человеку, то они запрещаются законодательно, т.е. государством.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>Сегодня очень остро стоит вопрос об устранении или хотя бы сокращении  правонарушений, а также об усилении ответственности за правонарушения. Необходимо обратить внимание и на профилактику преступности, выявление причин и условий совершения противоправных деяний.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>На данный момент моя тема имеет высокую степень научной разработанности. Среди ученых, которые занимались исследованием этой темы, я особо хочу отметить: Вишневского А.Ф., Лазарева В.В., Хропанюка В.Н., Денисова Ю.А., Бабаева В.К. и др.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lastRenderedPageBreak/>
        <w:t>Объект исследования – правонарушение как юридическая категория.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>Предмет исследования – понятие, признаки, виды правонарушений.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>Цель работы – раскрыть понятие правонарушения  и его специфику.</w:t>
      </w:r>
    </w:p>
    <w:p w:rsidR="008D1923" w:rsidRPr="008D1923" w:rsidRDefault="008D1923" w:rsidP="008D192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8D1923" w:rsidRPr="008D1923" w:rsidRDefault="008D1923" w:rsidP="008D1923">
      <w:pPr>
        <w:numPr>
          <w:ilvl w:val="0"/>
          <w:numId w:val="1"/>
        </w:num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23">
        <w:rPr>
          <w:rFonts w:ascii="Times New Roman" w:eastAsia="Calibri" w:hAnsi="Times New Roman" w:cs="Times New Roman"/>
          <w:sz w:val="28"/>
          <w:szCs w:val="28"/>
        </w:rPr>
        <w:t>Проанализировать сущность понятия «правонарушение».</w:t>
      </w:r>
    </w:p>
    <w:p w:rsidR="00C818CC" w:rsidRDefault="008D1923" w:rsidP="008D1923">
      <w:r w:rsidRPr="008D1923">
        <w:rPr>
          <w:rFonts w:ascii="Times New Roman" w:eastAsia="Calibri" w:hAnsi="Times New Roman" w:cs="Times New Roman"/>
          <w:sz w:val="28"/>
          <w:szCs w:val="28"/>
        </w:rPr>
        <w:t>Рассмотреть признаки правонаруш</w:t>
      </w:r>
      <w:bookmarkStart w:id="1" w:name="_GoBack"/>
      <w:bookmarkEnd w:id="1"/>
    </w:p>
    <w:sectPr w:rsidR="00C8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4DFF"/>
    <w:multiLevelType w:val="hybridMultilevel"/>
    <w:tmpl w:val="C15C9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E"/>
    <w:rsid w:val="008D1923"/>
    <w:rsid w:val="00C818CC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Relationship Id="rId13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Relationship Id="rId12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Relationship Id="rId11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Relationship Id="rId10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Relationship Id="rId14" Type="http://schemas.openxmlformats.org/officeDocument/2006/relationships/hyperlink" Target="file:///C:\Users\CKP%20002\Desktop\&#1082;&#1091;&#1088;&#1089;&#1086;&#1074;&#1072;&#1103;%20&#1090;&#1077;&#1086;&#1088;&#1080;&#1103;%20&#1075;&#1086;&#1089;&#1091;&#1076;&#1072;&#1088;&#1089;&#1090;&#1074;&#1072;%20&#1080;%20&#1087;&#1088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2022-02-08T16:31:00Z</dcterms:created>
  <dcterms:modified xsi:type="dcterms:W3CDTF">2022-02-08T16:31:00Z</dcterms:modified>
</cp:coreProperties>
</file>